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0EE" w:rsidRDefault="007650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97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66"/>
        <w:gridCol w:w="6990"/>
        <w:gridCol w:w="1116"/>
      </w:tblGrid>
      <w:tr w:rsidR="007650EE">
        <w:tc>
          <w:tcPr>
            <w:tcW w:w="1866" w:type="dxa"/>
            <w:vAlign w:val="center"/>
          </w:tcPr>
          <w:p w:rsidR="007650EE" w:rsidRDefault="00ED5034">
            <w:pPr>
              <w:pStyle w:val="Ttulo1"/>
              <w:rPr>
                <w:b w:val="0"/>
                <w:sz w:val="26"/>
                <w:szCs w:val="26"/>
              </w:rPr>
            </w:pPr>
            <w:r>
              <w:rPr>
                <w:noProof/>
                <w:lang w:val="es-MX"/>
              </w:rPr>
              <w:drawing>
                <wp:inline distT="0" distB="0" distL="0" distR="0">
                  <wp:extent cx="1047750" cy="3048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0" w:type="dxa"/>
            <w:vAlign w:val="center"/>
          </w:tcPr>
          <w:p w:rsidR="007650EE" w:rsidRDefault="00ED5034">
            <w:pPr>
              <w:pStyle w:val="Ttulo1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TÉCNICO SUPERIOR UNIVERSITARIO EN GASTRONOMÍA EN COMPETENCIAS PROFESIONALES</w:t>
            </w:r>
          </w:p>
          <w:p w:rsidR="007650EE" w:rsidRDefault="007650EE">
            <w:pPr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:rsidR="007650EE" w:rsidRDefault="00ED5034">
            <w:pPr>
              <w:pStyle w:val="Ttulo1"/>
              <w:rPr>
                <w:b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 w:val="0"/>
                <w:noProof/>
                <w:sz w:val="24"/>
                <w:szCs w:val="24"/>
                <w:lang w:val="es-MX"/>
              </w:rPr>
              <w:drawing>
                <wp:inline distT="0" distB="0" distL="0" distR="0">
                  <wp:extent cx="571500" cy="485775"/>
                  <wp:effectExtent l="0" t="0" r="0" b="0"/>
                  <wp:docPr id="3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DE ADMINISTRACIÓN DE ALIMENTOS Y BEBIDAS </w:t>
      </w:r>
    </w:p>
    <w:p w:rsidR="007650EE" w:rsidRDefault="007650EE">
      <w:pPr>
        <w:jc w:val="center"/>
        <w:rPr>
          <w:rFonts w:ascii="Arial" w:eastAsia="Arial" w:hAnsi="Arial" w:cs="Arial"/>
          <w:i/>
          <w:sz w:val="22"/>
          <w:szCs w:val="22"/>
        </w:rPr>
      </w:pPr>
    </w:p>
    <w:p w:rsidR="007650EE" w:rsidRDefault="007650EE">
      <w:pPr>
        <w:jc w:val="center"/>
        <w:rPr>
          <w:rFonts w:ascii="Arial" w:eastAsia="Arial" w:hAnsi="Arial" w:cs="Arial"/>
          <w:b/>
          <w:sz w:val="26"/>
          <w:szCs w:val="26"/>
        </w:rPr>
      </w:pPr>
    </w:p>
    <w:tbl>
      <w:tblPr>
        <w:tblStyle w:val="a0"/>
        <w:tblW w:w="99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49"/>
        <w:gridCol w:w="6105"/>
        <w:gridCol w:w="8"/>
      </w:tblGrid>
      <w:tr w:rsidR="007650EE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7650EE" w:rsidRDefault="00ED5034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105" w:type="dxa"/>
            <w:shd w:val="clear" w:color="auto" w:fill="auto"/>
          </w:tcPr>
          <w:p w:rsidR="007650EE" w:rsidRDefault="00ED503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Coordinar la operación del área de alimentos y bebidas a través de la planeación, ejecución y evaluación de la elaboración de productos gastronómicos, considerando los procedimientos, estándares y normatividad, para </w:t>
            </w:r>
          </w:p>
          <w:p w:rsidR="007650EE" w:rsidRDefault="00ED503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contribuir a la rentabilidad de la organización y a fortalecer la industria y cultura gastronómica.</w:t>
            </w:r>
          </w:p>
        </w:tc>
      </w:tr>
      <w:tr w:rsidR="007650EE">
        <w:trPr>
          <w:gridAfter w:val="1"/>
          <w:wAfter w:w="8" w:type="dxa"/>
          <w:trHeight w:val="380"/>
          <w:jc w:val="center"/>
        </w:trPr>
        <w:tc>
          <w:tcPr>
            <w:tcW w:w="3849" w:type="dxa"/>
            <w:shd w:val="clear" w:color="auto" w:fill="D9D9D9"/>
          </w:tcPr>
          <w:p w:rsidR="007650EE" w:rsidRDefault="00ED5034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105" w:type="dxa"/>
            <w:shd w:val="clear" w:color="auto" w:fill="auto"/>
          </w:tcPr>
          <w:p w:rsidR="007650EE" w:rsidRDefault="00ED5034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Cuarto</w:t>
            </w:r>
          </w:p>
        </w:tc>
      </w:tr>
      <w:tr w:rsidR="007650EE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7650EE" w:rsidRDefault="00ED5034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105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35</w:t>
            </w:r>
          </w:p>
        </w:tc>
      </w:tr>
      <w:tr w:rsidR="007650EE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7650EE" w:rsidRDefault="00ED5034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105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7650EE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7650EE" w:rsidRDefault="00ED5034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105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75</w:t>
            </w:r>
          </w:p>
        </w:tc>
      </w:tr>
      <w:tr w:rsidR="007650EE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7650EE" w:rsidRDefault="00ED5034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105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  <w:tr w:rsidR="007650EE">
        <w:trPr>
          <w:jc w:val="center"/>
        </w:trPr>
        <w:tc>
          <w:tcPr>
            <w:tcW w:w="3849" w:type="dxa"/>
            <w:shd w:val="clear" w:color="auto" w:fill="D9D9D9"/>
          </w:tcPr>
          <w:p w:rsidR="007650EE" w:rsidRDefault="00ED5034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113" w:type="dxa"/>
            <w:gridSpan w:val="2"/>
          </w:tcPr>
          <w:p w:rsidR="007650EE" w:rsidRDefault="00ED503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determinará el proceso administrativo de los establecimientos de alimentos y bebidas a través de la planeación, organización, dirección y control para contribuir al logro de los objetivos de la organización.</w:t>
            </w:r>
          </w:p>
          <w:p w:rsidR="007650EE" w:rsidRDefault="007650EE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:rsidR="007650EE" w:rsidRDefault="007650EE">
      <w:pPr>
        <w:rPr>
          <w:rFonts w:ascii="Arial" w:eastAsia="Arial" w:hAnsi="Arial" w:cs="Arial"/>
        </w:rPr>
      </w:pPr>
    </w:p>
    <w:p w:rsidR="007650EE" w:rsidRDefault="007650EE">
      <w:pPr>
        <w:rPr>
          <w:rFonts w:ascii="Arial" w:eastAsia="Arial" w:hAnsi="Arial" w:cs="Arial"/>
        </w:rPr>
      </w:pPr>
    </w:p>
    <w:p w:rsidR="007650EE" w:rsidRDefault="007650EE">
      <w:pPr>
        <w:rPr>
          <w:rFonts w:ascii="Arial" w:eastAsia="Arial" w:hAnsi="Arial" w:cs="Arial"/>
        </w:rPr>
      </w:pPr>
    </w:p>
    <w:tbl>
      <w:tblPr>
        <w:tblStyle w:val="a1"/>
        <w:tblW w:w="99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03"/>
        <w:gridCol w:w="1128"/>
        <w:gridCol w:w="1208"/>
        <w:gridCol w:w="1482"/>
      </w:tblGrid>
      <w:tr w:rsidR="007650EE">
        <w:trPr>
          <w:jc w:val="center"/>
        </w:trPr>
        <w:tc>
          <w:tcPr>
            <w:tcW w:w="6104" w:type="dxa"/>
            <w:vMerge w:val="restart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18" w:type="dxa"/>
            <w:gridSpan w:val="3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7650EE">
        <w:trPr>
          <w:jc w:val="center"/>
        </w:trPr>
        <w:tc>
          <w:tcPr>
            <w:tcW w:w="6104" w:type="dxa"/>
            <w:vMerge/>
            <w:shd w:val="clear" w:color="auto" w:fill="D9D9D9"/>
            <w:vAlign w:val="center"/>
          </w:tcPr>
          <w:p w:rsidR="007650EE" w:rsidRDefault="007650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08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482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7650EE">
        <w:trPr>
          <w:jc w:val="center"/>
        </w:trPr>
        <w:tc>
          <w:tcPr>
            <w:tcW w:w="6104" w:type="dxa"/>
          </w:tcPr>
          <w:p w:rsidR="007650EE" w:rsidRDefault="00ED5034">
            <w:pPr>
              <w:pStyle w:val="Ttulo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 Planeación en establecimientos de alimentos y bebidas</w:t>
            </w:r>
          </w:p>
        </w:tc>
        <w:tc>
          <w:tcPr>
            <w:tcW w:w="1128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10</w:t>
            </w:r>
          </w:p>
        </w:tc>
        <w:tc>
          <w:tcPr>
            <w:tcW w:w="1208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1482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15</w:t>
            </w:r>
          </w:p>
        </w:tc>
      </w:tr>
      <w:tr w:rsidR="007650EE">
        <w:trPr>
          <w:jc w:val="center"/>
        </w:trPr>
        <w:tc>
          <w:tcPr>
            <w:tcW w:w="6104" w:type="dxa"/>
          </w:tcPr>
          <w:p w:rsidR="007650EE" w:rsidRDefault="00ED5034">
            <w:pPr>
              <w:pStyle w:val="Ttulo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II. Organización en establecimientos de alimentos y bebidas</w:t>
            </w:r>
          </w:p>
        </w:tc>
        <w:tc>
          <w:tcPr>
            <w:tcW w:w="1128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10</w:t>
            </w:r>
          </w:p>
        </w:tc>
        <w:tc>
          <w:tcPr>
            <w:tcW w:w="1208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10</w:t>
            </w:r>
          </w:p>
        </w:tc>
        <w:tc>
          <w:tcPr>
            <w:tcW w:w="1482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20</w:t>
            </w:r>
          </w:p>
        </w:tc>
      </w:tr>
      <w:tr w:rsidR="007650EE">
        <w:trPr>
          <w:jc w:val="center"/>
        </w:trPr>
        <w:tc>
          <w:tcPr>
            <w:tcW w:w="6104" w:type="dxa"/>
          </w:tcPr>
          <w:p w:rsidR="007650EE" w:rsidRDefault="00ED5034">
            <w:pPr>
              <w:pStyle w:val="Ttulo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III. Dirección en establecimientos de alimentos y bebidas</w:t>
            </w:r>
          </w:p>
        </w:tc>
        <w:tc>
          <w:tcPr>
            <w:tcW w:w="1128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1208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10</w:t>
            </w:r>
          </w:p>
        </w:tc>
        <w:tc>
          <w:tcPr>
            <w:tcW w:w="1482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15</w:t>
            </w:r>
          </w:p>
        </w:tc>
      </w:tr>
      <w:tr w:rsidR="007650EE">
        <w:trPr>
          <w:jc w:val="center"/>
        </w:trPr>
        <w:tc>
          <w:tcPr>
            <w:tcW w:w="6104" w:type="dxa"/>
          </w:tcPr>
          <w:p w:rsidR="007650EE" w:rsidRDefault="00ED5034">
            <w:pPr>
              <w:pStyle w:val="Ttulo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IV. Control en establecimientos de alimentos y bebidas</w:t>
            </w:r>
          </w:p>
        </w:tc>
        <w:tc>
          <w:tcPr>
            <w:tcW w:w="1128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10</w:t>
            </w:r>
          </w:p>
        </w:tc>
        <w:tc>
          <w:tcPr>
            <w:tcW w:w="1208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15</w:t>
            </w:r>
          </w:p>
        </w:tc>
        <w:tc>
          <w:tcPr>
            <w:tcW w:w="1482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25</w:t>
            </w:r>
          </w:p>
        </w:tc>
      </w:tr>
      <w:tr w:rsidR="007650EE">
        <w:trPr>
          <w:jc w:val="center"/>
        </w:trPr>
        <w:tc>
          <w:tcPr>
            <w:tcW w:w="6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650EE" w:rsidRDefault="00ED5034">
            <w:pPr>
              <w:ind w:left="4956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35</w:t>
            </w:r>
          </w:p>
        </w:tc>
        <w:tc>
          <w:tcPr>
            <w:tcW w:w="12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40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75</w:t>
            </w:r>
          </w:p>
        </w:tc>
      </w:tr>
      <w:tr w:rsidR="007650EE">
        <w:trPr>
          <w:jc w:val="center"/>
        </w:trPr>
        <w:tc>
          <w:tcPr>
            <w:tcW w:w="6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EE" w:rsidRDefault="007650EE">
            <w:pPr>
              <w:jc w:val="right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EE" w:rsidRDefault="007650EE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50EE" w:rsidRDefault="007650EE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50EE" w:rsidRDefault="007650EE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:rsidR="007650EE" w:rsidRDefault="007650EE">
      <w:pPr>
        <w:jc w:val="center"/>
        <w:rPr>
          <w:rFonts w:ascii="Arial" w:eastAsia="Arial" w:hAnsi="Arial" w:cs="Arial"/>
          <w:sz w:val="28"/>
          <w:szCs w:val="28"/>
        </w:rPr>
      </w:pPr>
    </w:p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br w:type="page"/>
      </w:r>
    </w:p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ADMINISTRACIÓN DE ALIMENTOS Y BEBIDAS</w:t>
      </w:r>
    </w:p>
    <w:p w:rsidR="007650EE" w:rsidRDefault="007650EE">
      <w:pPr>
        <w:jc w:val="center"/>
        <w:rPr>
          <w:rFonts w:ascii="Arial" w:eastAsia="Arial" w:hAnsi="Arial" w:cs="Arial"/>
          <w:i/>
        </w:rPr>
      </w:pPr>
    </w:p>
    <w:p w:rsidR="007650EE" w:rsidRDefault="00ED5034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:rsidR="007650EE" w:rsidRDefault="007650EE">
      <w:pPr>
        <w:rPr>
          <w:rFonts w:ascii="Arial" w:eastAsia="Arial" w:hAnsi="Arial" w:cs="Arial"/>
        </w:rPr>
      </w:pPr>
    </w:p>
    <w:tbl>
      <w:tblPr>
        <w:tblStyle w:val="a2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6929"/>
      </w:tblGrid>
      <w:tr w:rsidR="007650EE">
        <w:tc>
          <w:tcPr>
            <w:tcW w:w="3157" w:type="dxa"/>
            <w:vAlign w:val="center"/>
          </w:tcPr>
          <w:p w:rsidR="007650EE" w:rsidRDefault="00ED5034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6929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</w:rPr>
              <w:t>I. Planeación en establecimientos de alimentos y bebidas</w:t>
            </w:r>
          </w:p>
        </w:tc>
      </w:tr>
      <w:tr w:rsidR="007650EE">
        <w:tc>
          <w:tcPr>
            <w:tcW w:w="3157" w:type="dxa"/>
            <w:vAlign w:val="center"/>
          </w:tcPr>
          <w:p w:rsidR="007650EE" w:rsidRDefault="00ED5034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929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7650EE">
        <w:tc>
          <w:tcPr>
            <w:tcW w:w="3157" w:type="dxa"/>
            <w:vAlign w:val="center"/>
          </w:tcPr>
          <w:p w:rsidR="007650EE" w:rsidRDefault="00ED5034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6929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  <w:tr w:rsidR="007650EE">
        <w:tc>
          <w:tcPr>
            <w:tcW w:w="3157" w:type="dxa"/>
            <w:vAlign w:val="center"/>
          </w:tcPr>
          <w:p w:rsidR="007650EE" w:rsidRDefault="00ED5034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929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7650EE">
        <w:tc>
          <w:tcPr>
            <w:tcW w:w="3157" w:type="dxa"/>
            <w:vAlign w:val="center"/>
          </w:tcPr>
          <w:p w:rsidR="007650EE" w:rsidRDefault="00ED5034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6929" w:type="dxa"/>
            <w:vAlign w:val="center"/>
          </w:tcPr>
          <w:p w:rsidR="007650EE" w:rsidRDefault="00ED503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determinará la planeación del servicio de alimentos y bebidas para el logro de objetivos de la organización.</w:t>
            </w:r>
          </w:p>
        </w:tc>
      </w:tr>
    </w:tbl>
    <w:p w:rsidR="007650EE" w:rsidRDefault="007650EE">
      <w:pPr>
        <w:rPr>
          <w:rFonts w:ascii="Arial" w:eastAsia="Arial" w:hAnsi="Arial" w:cs="Arial"/>
        </w:rPr>
      </w:pPr>
    </w:p>
    <w:p w:rsidR="007650EE" w:rsidRDefault="007650EE">
      <w:pPr>
        <w:rPr>
          <w:rFonts w:ascii="Arial" w:eastAsia="Arial" w:hAnsi="Arial" w:cs="Arial"/>
        </w:rPr>
      </w:pPr>
    </w:p>
    <w:tbl>
      <w:tblPr>
        <w:tblStyle w:val="a3"/>
        <w:tblW w:w="101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2"/>
        <w:gridCol w:w="2879"/>
        <w:gridCol w:w="3036"/>
        <w:gridCol w:w="2366"/>
      </w:tblGrid>
      <w:tr w:rsidR="007650EE">
        <w:trPr>
          <w:trHeight w:val="720"/>
        </w:trPr>
        <w:tc>
          <w:tcPr>
            <w:tcW w:w="1872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79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3036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366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7650EE">
        <w:trPr>
          <w:trHeight w:val="720"/>
        </w:trPr>
        <w:tc>
          <w:tcPr>
            <w:tcW w:w="1872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Conceptos y generalidades de la administración de alimentos y bebidas</w:t>
            </w:r>
          </w:p>
        </w:tc>
        <w:tc>
          <w:tcPr>
            <w:tcW w:w="2879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Definir los conceptos de: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Administración.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Proceso administrativo.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 Establecimientos de alimentos y bebidas.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objetivo e importancia de la administración y su relación con el área de alimentos y bebidas.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3036" w:type="dxa"/>
            <w:shd w:val="clear" w:color="auto" w:fill="auto"/>
          </w:tcPr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2366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</w:tr>
      <w:tr w:rsidR="007650EE">
        <w:trPr>
          <w:trHeight w:val="720"/>
        </w:trPr>
        <w:tc>
          <w:tcPr>
            <w:tcW w:w="1872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Etapas de la planeación</w:t>
            </w:r>
          </w:p>
        </w:tc>
        <w:tc>
          <w:tcPr>
            <w:tcW w:w="2879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el concepto de planeación y filosofía organizacional.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las etapas de la planeación: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Situación actual. FODA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-Establecimiento de metas y objetivos.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-Planes de acción de objetivos y metas.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3036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Establecer las etapas </w:t>
            </w:r>
            <w:r w:rsidR="00A37E2F">
              <w:rPr>
                <w:rFonts w:ascii="Arial" w:eastAsia="Arial" w:hAnsi="Arial" w:cs="Arial"/>
              </w:rPr>
              <w:t>de planeación</w:t>
            </w:r>
            <w:r>
              <w:rPr>
                <w:rFonts w:ascii="Arial" w:eastAsia="Arial" w:hAnsi="Arial" w:cs="Arial"/>
              </w:rPr>
              <w:t xml:space="preserve"> </w:t>
            </w:r>
            <w:r w:rsidR="00A37E2F">
              <w:rPr>
                <w:rFonts w:ascii="Arial" w:eastAsia="Arial" w:hAnsi="Arial" w:cs="Arial"/>
              </w:rPr>
              <w:t>de establecimientos</w:t>
            </w:r>
            <w:r>
              <w:rPr>
                <w:rFonts w:ascii="Arial" w:eastAsia="Arial" w:hAnsi="Arial" w:cs="Arial"/>
              </w:rPr>
              <w:t xml:space="preserve"> de alimentos y bebidas.</w:t>
            </w:r>
          </w:p>
        </w:tc>
        <w:tc>
          <w:tcPr>
            <w:tcW w:w="2366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</w:tr>
      <w:tr w:rsidR="007650EE">
        <w:trPr>
          <w:trHeight w:val="720"/>
        </w:trPr>
        <w:tc>
          <w:tcPr>
            <w:tcW w:w="1872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Técnicas de planeación</w:t>
            </w:r>
          </w:p>
        </w:tc>
        <w:tc>
          <w:tcPr>
            <w:tcW w:w="2879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técnicas de planeación: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-Gráfica de Gantt.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-Diagrama de flujo.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-Cronograma de .actividades.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3036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Planear la operación del área de alimentos y bebidas.</w:t>
            </w:r>
          </w:p>
        </w:tc>
        <w:tc>
          <w:tcPr>
            <w:tcW w:w="2366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Pulcritud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</w:tc>
      </w:tr>
    </w:tbl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lastRenderedPageBreak/>
        <w:br w:type="page"/>
      </w:r>
    </w:p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ADMINISTRACIÓN DE ALIMENTOS Y BEBIDAS</w:t>
      </w:r>
    </w:p>
    <w:p w:rsidR="007650EE" w:rsidRDefault="007650EE">
      <w:pPr>
        <w:rPr>
          <w:rFonts w:ascii="Arial" w:eastAsia="Arial" w:hAnsi="Arial" w:cs="Arial"/>
        </w:rPr>
      </w:pPr>
    </w:p>
    <w:p w:rsidR="007650EE" w:rsidRDefault="00ED5034">
      <w:pPr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:rsidR="007650EE" w:rsidRDefault="007650EE">
      <w:pPr>
        <w:rPr>
          <w:rFonts w:ascii="Arial" w:eastAsia="Arial" w:hAnsi="Arial" w:cs="Arial"/>
        </w:rPr>
      </w:pPr>
    </w:p>
    <w:tbl>
      <w:tblPr>
        <w:tblStyle w:val="a4"/>
        <w:tblW w:w="995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614"/>
        <w:gridCol w:w="3551"/>
        <w:gridCol w:w="2792"/>
      </w:tblGrid>
      <w:tr w:rsidR="007650EE">
        <w:trPr>
          <w:trHeight w:val="220"/>
        </w:trPr>
        <w:tc>
          <w:tcPr>
            <w:tcW w:w="3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7650EE">
        <w:trPr>
          <w:trHeight w:val="10920"/>
        </w:trPr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estudio de caso elaborará un reporte que contenga: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Tipo de </w:t>
            </w:r>
            <w:r w:rsidR="00F61A3F">
              <w:rPr>
                <w:rFonts w:ascii="Arial" w:eastAsia="Arial" w:hAnsi="Arial" w:cs="Arial"/>
              </w:rPr>
              <w:t>establecimiento de</w:t>
            </w:r>
            <w:r>
              <w:rPr>
                <w:rFonts w:ascii="Arial" w:eastAsia="Arial" w:hAnsi="Arial" w:cs="Arial"/>
              </w:rPr>
              <w:t xml:space="preserve"> alimentos y bebidas.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Matriz FODA.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Objetivos y metas.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Estrategias y planes de acción.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-Justificación de las herramientas de planeación utilizadas.</w:t>
            </w:r>
          </w:p>
        </w:tc>
        <w:tc>
          <w:tcPr>
            <w:tcW w:w="3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los conceptos básicos de administración.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 Analizar el proceso administrativo en el área de alimentos y bebidas.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Comprender el procedimiento </w:t>
            </w:r>
            <w:r w:rsidR="00F61A3F">
              <w:rPr>
                <w:rFonts w:ascii="Arial" w:eastAsia="Arial" w:hAnsi="Arial" w:cs="Arial"/>
              </w:rPr>
              <w:t>de planeación</w:t>
            </w:r>
            <w:r>
              <w:rPr>
                <w:rFonts w:ascii="Arial" w:eastAsia="Arial" w:hAnsi="Arial" w:cs="Arial"/>
              </w:rPr>
              <w:t>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 .Comprender las técnicas de planeación para un establecimiento de alimentos y bebidas.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Estudio de caso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ADMINISTRACIÓN DE ALIMENTOS Y BEBIDAS I</w:t>
      </w:r>
    </w:p>
    <w:p w:rsidR="007650EE" w:rsidRDefault="007650EE">
      <w:pPr>
        <w:jc w:val="center"/>
        <w:rPr>
          <w:rFonts w:ascii="Arial" w:eastAsia="Arial" w:hAnsi="Arial" w:cs="Arial"/>
          <w:i/>
        </w:rPr>
      </w:pPr>
    </w:p>
    <w:p w:rsidR="007650EE" w:rsidRDefault="00ED5034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:rsidR="007650EE" w:rsidRDefault="007650EE">
      <w:pPr>
        <w:jc w:val="center"/>
        <w:rPr>
          <w:rFonts w:ascii="Arial" w:eastAsia="Arial" w:hAnsi="Arial" w:cs="Arial"/>
        </w:rPr>
      </w:pPr>
    </w:p>
    <w:tbl>
      <w:tblPr>
        <w:tblStyle w:val="a5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7650EE">
        <w:trPr>
          <w:trHeight w:val="400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7650EE">
        <w:trPr>
          <w:trHeight w:val="8920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Trabajos de Investigación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Discusión en grupo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</w:tc>
      </w:tr>
    </w:tbl>
    <w:p w:rsidR="007650EE" w:rsidRDefault="007650EE">
      <w:pPr>
        <w:jc w:val="center"/>
        <w:rPr>
          <w:rFonts w:ascii="Arial" w:eastAsia="Arial" w:hAnsi="Arial" w:cs="Arial"/>
          <w:i/>
        </w:rPr>
      </w:pPr>
    </w:p>
    <w:p w:rsidR="007650EE" w:rsidRDefault="00ED5034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:rsidR="007650EE" w:rsidRDefault="007650EE">
      <w:pPr>
        <w:jc w:val="center"/>
        <w:rPr>
          <w:rFonts w:ascii="Arial" w:eastAsia="Arial" w:hAnsi="Arial" w:cs="Arial"/>
          <w:i/>
        </w:rPr>
      </w:pPr>
    </w:p>
    <w:tbl>
      <w:tblPr>
        <w:tblStyle w:val="a6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7650EE">
        <w:trPr>
          <w:trHeight w:val="540"/>
        </w:trPr>
        <w:tc>
          <w:tcPr>
            <w:tcW w:w="3269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694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2999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7650EE">
        <w:trPr>
          <w:trHeight w:val="720"/>
        </w:trPr>
        <w:tc>
          <w:tcPr>
            <w:tcW w:w="3269" w:type="dxa"/>
            <w:shd w:val="clear" w:color="auto" w:fill="auto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694" w:type="dxa"/>
            <w:shd w:val="clear" w:color="auto" w:fill="auto"/>
          </w:tcPr>
          <w:p w:rsidR="007650EE" w:rsidRDefault="007650EE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999" w:type="dxa"/>
            <w:shd w:val="clear" w:color="auto" w:fill="auto"/>
          </w:tcPr>
          <w:p w:rsidR="007650EE" w:rsidRDefault="007650EE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:rsidR="007650EE" w:rsidRDefault="007650EE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ADMINISTRACIÓN DE ALIMENTOS Y BEBIDAS</w:t>
      </w:r>
    </w:p>
    <w:p w:rsidR="007650EE" w:rsidRDefault="007650EE">
      <w:pPr>
        <w:tabs>
          <w:tab w:val="center" w:pos="4986"/>
          <w:tab w:val="left" w:pos="7093"/>
        </w:tabs>
        <w:rPr>
          <w:rFonts w:ascii="Arial" w:eastAsia="Arial" w:hAnsi="Arial" w:cs="Arial"/>
          <w:b/>
          <w:sz w:val="26"/>
          <w:szCs w:val="26"/>
        </w:rPr>
      </w:pPr>
    </w:p>
    <w:p w:rsidR="007650EE" w:rsidRDefault="00ED5034">
      <w:pPr>
        <w:tabs>
          <w:tab w:val="center" w:pos="4986"/>
          <w:tab w:val="left" w:pos="7093"/>
        </w:tabs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UNIDADES DE APRENDIZAJE</w:t>
      </w:r>
    </w:p>
    <w:p w:rsidR="007650EE" w:rsidRDefault="007650EE">
      <w:pPr>
        <w:pStyle w:val="Ttulo1"/>
        <w:jc w:val="left"/>
      </w:pPr>
    </w:p>
    <w:tbl>
      <w:tblPr>
        <w:tblStyle w:val="a7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7236"/>
      </w:tblGrid>
      <w:tr w:rsidR="007650EE">
        <w:tc>
          <w:tcPr>
            <w:tcW w:w="2726" w:type="dxa"/>
            <w:vAlign w:val="center"/>
          </w:tcPr>
          <w:p w:rsidR="007650EE" w:rsidRDefault="00ED5034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36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</w:t>
            </w:r>
            <w:r w:rsidR="00A37E2F">
              <w:rPr>
                <w:rFonts w:ascii="Arial" w:eastAsia="Arial" w:hAnsi="Arial" w:cs="Arial"/>
                <w:b/>
              </w:rPr>
              <w:t>. Organización</w:t>
            </w:r>
            <w:r>
              <w:rPr>
                <w:rFonts w:ascii="Arial" w:eastAsia="Arial" w:hAnsi="Arial" w:cs="Arial"/>
                <w:b/>
              </w:rPr>
              <w:t xml:space="preserve"> en establecimientos de alimentos y bebidas.</w:t>
            </w:r>
          </w:p>
        </w:tc>
      </w:tr>
      <w:tr w:rsidR="007650EE">
        <w:tc>
          <w:tcPr>
            <w:tcW w:w="2726" w:type="dxa"/>
            <w:vAlign w:val="center"/>
          </w:tcPr>
          <w:p w:rsidR="007650EE" w:rsidRDefault="00ED5034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36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7650EE">
        <w:tc>
          <w:tcPr>
            <w:tcW w:w="2726" w:type="dxa"/>
            <w:vAlign w:val="center"/>
          </w:tcPr>
          <w:p w:rsidR="007650EE" w:rsidRDefault="00ED5034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36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7650EE">
        <w:tc>
          <w:tcPr>
            <w:tcW w:w="2726" w:type="dxa"/>
            <w:vAlign w:val="center"/>
          </w:tcPr>
          <w:p w:rsidR="007650EE" w:rsidRDefault="00ED5034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36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7650EE">
        <w:tc>
          <w:tcPr>
            <w:tcW w:w="2726" w:type="dxa"/>
            <w:vAlign w:val="center"/>
          </w:tcPr>
          <w:p w:rsidR="007650EE" w:rsidRDefault="00ED5034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36" w:type="dxa"/>
            <w:vAlign w:val="center"/>
          </w:tcPr>
          <w:p w:rsidR="007650EE" w:rsidRDefault="00ED503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determinará la estructura organizacional de los establecimientos de alimentos y bebidas para contribuir a la eficiencia de la operación.</w:t>
            </w:r>
          </w:p>
        </w:tc>
      </w:tr>
    </w:tbl>
    <w:p w:rsidR="007650EE" w:rsidRDefault="007650EE">
      <w:pPr>
        <w:rPr>
          <w:rFonts w:ascii="Arial" w:eastAsia="Arial" w:hAnsi="Arial" w:cs="Arial"/>
        </w:rPr>
      </w:pPr>
    </w:p>
    <w:p w:rsidR="007650EE" w:rsidRDefault="007650EE">
      <w:pPr>
        <w:rPr>
          <w:rFonts w:ascii="Arial" w:eastAsia="Arial" w:hAnsi="Arial" w:cs="Arial"/>
        </w:rPr>
      </w:pPr>
    </w:p>
    <w:tbl>
      <w:tblPr>
        <w:tblStyle w:val="a8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24"/>
        <w:gridCol w:w="2933"/>
        <w:gridCol w:w="2933"/>
        <w:gridCol w:w="2072"/>
      </w:tblGrid>
      <w:tr w:rsidR="007650EE">
        <w:trPr>
          <w:trHeight w:val="720"/>
        </w:trPr>
        <w:tc>
          <w:tcPr>
            <w:tcW w:w="2024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933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933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072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7650EE">
        <w:trPr>
          <w:trHeight w:val="720"/>
        </w:trPr>
        <w:tc>
          <w:tcPr>
            <w:tcW w:w="2024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Estructura organizacional de los establecimientos de alimentos y bebidas</w:t>
            </w:r>
          </w:p>
        </w:tc>
        <w:tc>
          <w:tcPr>
            <w:tcW w:w="2933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el concepto de organización como parte del proceso administrativo.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estructura organizacional de las áreas de los establecimientos de alimentos y bebidas.</w:t>
            </w:r>
          </w:p>
        </w:tc>
        <w:tc>
          <w:tcPr>
            <w:tcW w:w="2933" w:type="dxa"/>
            <w:shd w:val="clear" w:color="auto" w:fill="auto"/>
          </w:tcPr>
          <w:p w:rsidR="007650EE" w:rsidRDefault="00A37E2F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la</w:t>
            </w:r>
            <w:r w:rsidR="00ED5034">
              <w:rPr>
                <w:rFonts w:ascii="Arial" w:eastAsia="Arial" w:hAnsi="Arial" w:cs="Arial"/>
              </w:rPr>
              <w:t xml:space="preserve"> estructura orgánica de las áreas de los establecimientos de alimentos y bebidas.</w:t>
            </w:r>
          </w:p>
        </w:tc>
        <w:tc>
          <w:tcPr>
            <w:tcW w:w="2072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</w:tr>
      <w:tr w:rsidR="007650EE">
        <w:trPr>
          <w:trHeight w:val="720"/>
        </w:trPr>
        <w:tc>
          <w:tcPr>
            <w:tcW w:w="2024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Organización del personal de los establecimientos de alimentos y bebidas</w:t>
            </w:r>
          </w:p>
        </w:tc>
        <w:tc>
          <w:tcPr>
            <w:tcW w:w="2933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perfil y descripción de puesto.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elementos que delimitan una función.</w:t>
            </w:r>
          </w:p>
        </w:tc>
        <w:tc>
          <w:tcPr>
            <w:tcW w:w="2933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perfil, descripción y funciones de los puestos en establecimientos de alimentos y bebidas.</w:t>
            </w:r>
          </w:p>
        </w:tc>
        <w:tc>
          <w:tcPr>
            <w:tcW w:w="2072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</w:tr>
    </w:tbl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t>|</w:t>
      </w:r>
      <w:r>
        <w:br w:type="page"/>
      </w:r>
    </w:p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ADMINISTRACIÓN DE ALIMENTOS Y BEBIDAS</w:t>
      </w:r>
    </w:p>
    <w:p w:rsidR="007650EE" w:rsidRDefault="007650EE">
      <w:pPr>
        <w:pStyle w:val="Ttulo1"/>
        <w:tabs>
          <w:tab w:val="left" w:pos="3869"/>
        </w:tabs>
        <w:jc w:val="left"/>
        <w:rPr>
          <w:sz w:val="26"/>
          <w:szCs w:val="26"/>
        </w:rPr>
      </w:pPr>
    </w:p>
    <w:p w:rsidR="007650EE" w:rsidRDefault="00ED5034">
      <w:pPr>
        <w:tabs>
          <w:tab w:val="left" w:pos="3288"/>
          <w:tab w:val="center" w:pos="4986"/>
        </w:tabs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DE EVALUACIÓN</w:t>
      </w:r>
    </w:p>
    <w:p w:rsidR="007650EE" w:rsidRDefault="007650EE">
      <w:pPr>
        <w:tabs>
          <w:tab w:val="left" w:pos="3288"/>
          <w:tab w:val="center" w:pos="4986"/>
        </w:tabs>
        <w:rPr>
          <w:rFonts w:ascii="Arial" w:eastAsia="Arial" w:hAnsi="Arial" w:cs="Arial"/>
          <w:i/>
        </w:rPr>
      </w:pPr>
    </w:p>
    <w:tbl>
      <w:tblPr>
        <w:tblStyle w:val="a9"/>
        <w:tblW w:w="984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10"/>
        <w:gridCol w:w="3698"/>
        <w:gridCol w:w="2932"/>
      </w:tblGrid>
      <w:tr w:rsidR="007650EE">
        <w:trPr>
          <w:trHeight w:val="220"/>
        </w:trPr>
        <w:tc>
          <w:tcPr>
            <w:tcW w:w="32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7650EE">
        <w:trPr>
          <w:trHeight w:val="1046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caso práctico elaborará un informe que incluya: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Nombre del establecimiento de alimentos y bebidas.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Concepto y clasificación del establecimiento de alimentos y bebidas.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Estructura organizacional y su fundamentación.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Perfil de puestos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Descripción de puestos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Conclusión </w:t>
            </w:r>
          </w:p>
        </w:tc>
        <w:tc>
          <w:tcPr>
            <w:tcW w:w="3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las áreas funcionales del departamento de alimentos y bebidas.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Comprender el procedimiento para estructurar organizacionalmente el área de alimentos y bebidas.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el procedimiento para definir el perfil, descripción y funciones de los establecimientos de alimentos y bebidas.</w:t>
            </w: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 práctico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7650EE">
      <w:pPr>
        <w:rPr>
          <w:rFonts w:ascii="Arial" w:eastAsia="Arial" w:hAnsi="Arial" w:cs="Arial"/>
        </w:rPr>
      </w:pPr>
    </w:p>
    <w:tbl>
      <w:tblPr>
        <w:tblStyle w:val="aa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6929"/>
      </w:tblGrid>
      <w:tr w:rsidR="007650EE">
        <w:tc>
          <w:tcPr>
            <w:tcW w:w="3157" w:type="dxa"/>
            <w:vAlign w:val="center"/>
          </w:tcPr>
          <w:p w:rsidR="007650EE" w:rsidRDefault="00ED5034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6929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III. Dirección en establecimientos de alimentos y bebidas.</w:t>
            </w:r>
          </w:p>
        </w:tc>
      </w:tr>
      <w:tr w:rsidR="007650EE">
        <w:tc>
          <w:tcPr>
            <w:tcW w:w="3157" w:type="dxa"/>
            <w:vAlign w:val="center"/>
          </w:tcPr>
          <w:p w:rsidR="007650EE" w:rsidRDefault="00ED5034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929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  <w:tr w:rsidR="007650EE">
        <w:tc>
          <w:tcPr>
            <w:tcW w:w="3157" w:type="dxa"/>
            <w:vAlign w:val="center"/>
          </w:tcPr>
          <w:p w:rsidR="007650EE" w:rsidRDefault="00ED5034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6929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7650EE">
        <w:tc>
          <w:tcPr>
            <w:tcW w:w="3157" w:type="dxa"/>
            <w:vAlign w:val="center"/>
          </w:tcPr>
          <w:p w:rsidR="007650EE" w:rsidRDefault="00ED5034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929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7650EE">
        <w:tc>
          <w:tcPr>
            <w:tcW w:w="3157" w:type="dxa"/>
            <w:vAlign w:val="center"/>
          </w:tcPr>
          <w:p w:rsidR="007650EE" w:rsidRDefault="00ED5034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6929" w:type="dxa"/>
            <w:vAlign w:val="center"/>
          </w:tcPr>
          <w:p w:rsidR="007650EE" w:rsidRDefault="00ED503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dirigirá la operación del área de alimentos y bebidas, para asegurar la eficiencia de los procedimientos.</w:t>
            </w:r>
          </w:p>
        </w:tc>
      </w:tr>
    </w:tbl>
    <w:p w:rsidR="007650EE" w:rsidRDefault="007650EE">
      <w:pPr>
        <w:rPr>
          <w:rFonts w:ascii="Arial" w:eastAsia="Arial" w:hAnsi="Arial" w:cs="Arial"/>
        </w:rPr>
      </w:pPr>
    </w:p>
    <w:p w:rsidR="007650EE" w:rsidRDefault="007650EE">
      <w:pPr>
        <w:rPr>
          <w:rFonts w:ascii="Arial" w:eastAsia="Arial" w:hAnsi="Arial" w:cs="Arial"/>
        </w:rPr>
      </w:pPr>
    </w:p>
    <w:tbl>
      <w:tblPr>
        <w:tblStyle w:val="ab"/>
        <w:tblW w:w="101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2"/>
        <w:gridCol w:w="2879"/>
        <w:gridCol w:w="3036"/>
        <w:gridCol w:w="2366"/>
      </w:tblGrid>
      <w:tr w:rsidR="007650EE">
        <w:trPr>
          <w:trHeight w:val="720"/>
        </w:trPr>
        <w:tc>
          <w:tcPr>
            <w:tcW w:w="1872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79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3036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366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7650EE">
        <w:trPr>
          <w:trHeight w:val="720"/>
        </w:trPr>
        <w:tc>
          <w:tcPr>
            <w:tcW w:w="1872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Fundamentos </w:t>
            </w:r>
            <w:r w:rsidR="00D64A6C">
              <w:rPr>
                <w:rFonts w:ascii="Arial" w:eastAsia="Arial" w:hAnsi="Arial" w:cs="Arial"/>
              </w:rPr>
              <w:t>de dirección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2879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importancia de la etapa de dirección en el proceso administrativo.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el concepto y los estilos de liderazgo.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los elementos de la dirección.</w:t>
            </w:r>
            <w:r>
              <w:rPr>
                <w:rFonts w:ascii="Arial" w:eastAsia="Arial" w:hAnsi="Arial" w:cs="Arial"/>
              </w:rPr>
              <w:br/>
            </w:r>
          </w:p>
        </w:tc>
        <w:tc>
          <w:tcPr>
            <w:tcW w:w="3036" w:type="dxa"/>
            <w:shd w:val="clear" w:color="auto" w:fill="auto"/>
          </w:tcPr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2366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Ética laboral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Autodominio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Organizado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Innovador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</w:tc>
      </w:tr>
      <w:tr w:rsidR="007650EE">
        <w:trPr>
          <w:trHeight w:val="720"/>
        </w:trPr>
        <w:tc>
          <w:tcPr>
            <w:tcW w:w="1872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Principios de supervisión.</w:t>
            </w:r>
          </w:p>
        </w:tc>
        <w:tc>
          <w:tcPr>
            <w:tcW w:w="2879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el concepto de supervisión, importancia y objetivo en los procesos gastronómicos.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los componentes de la supervisión.</w:t>
            </w:r>
          </w:p>
        </w:tc>
        <w:tc>
          <w:tcPr>
            <w:tcW w:w="3036" w:type="dxa"/>
            <w:shd w:val="clear" w:color="auto" w:fill="auto"/>
          </w:tcPr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2366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Ética laboral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Honestidad 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Puntualidad 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Autodominio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Organizado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Innovador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</w:tc>
      </w:tr>
      <w:tr w:rsidR="007650EE">
        <w:trPr>
          <w:trHeight w:val="720"/>
        </w:trPr>
        <w:tc>
          <w:tcPr>
            <w:tcW w:w="1872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Herramientas y fases de supervisión.</w:t>
            </w:r>
          </w:p>
        </w:tc>
        <w:tc>
          <w:tcPr>
            <w:tcW w:w="2879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principales herramientas de supervisión de la operación de los establecimientos de alimentos y bebidas: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-Lista de cotejo.</w:t>
            </w:r>
            <w:r>
              <w:rPr>
                <w:rFonts w:ascii="Arial" w:eastAsia="Arial" w:hAnsi="Arial" w:cs="Arial"/>
              </w:rPr>
              <w:br/>
              <w:t>- Bitácoras.</w:t>
            </w:r>
            <w:r>
              <w:rPr>
                <w:rFonts w:ascii="Arial" w:eastAsia="Arial" w:hAnsi="Arial" w:cs="Arial"/>
              </w:rPr>
              <w:br/>
              <w:t>- Guías de observación.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Explicar las fases de la </w:t>
            </w:r>
            <w:r>
              <w:rPr>
                <w:rFonts w:ascii="Arial" w:eastAsia="Arial" w:hAnsi="Arial" w:cs="Arial"/>
              </w:rPr>
              <w:lastRenderedPageBreak/>
              <w:t>supervisión de la operación del área de alimentos y bebidas.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3036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Elaborar las herramientas de supervisión de procesos de producción y servicio de alimentos.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Supervisar procedimientos en áreas de alimentos y bebidas.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2366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Ética laboral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Honestidad 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Puntualidad 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Autodominio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Organizado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Innovador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Sistemático</w:t>
            </w:r>
          </w:p>
        </w:tc>
      </w:tr>
    </w:tbl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lastRenderedPageBreak/>
        <w:br w:type="page"/>
      </w:r>
    </w:p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ADMINISTRACIÓN DE ALIMENTOS Y BEBIDAS</w:t>
      </w:r>
    </w:p>
    <w:p w:rsidR="007650EE" w:rsidRDefault="007650EE">
      <w:pPr>
        <w:rPr>
          <w:rFonts w:ascii="Arial" w:eastAsia="Arial" w:hAnsi="Arial" w:cs="Arial"/>
        </w:rPr>
      </w:pPr>
    </w:p>
    <w:p w:rsidR="007650EE" w:rsidRDefault="00ED5034">
      <w:pPr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:rsidR="007650EE" w:rsidRDefault="007650EE">
      <w:pPr>
        <w:rPr>
          <w:rFonts w:ascii="Arial" w:eastAsia="Arial" w:hAnsi="Arial" w:cs="Arial"/>
        </w:rPr>
      </w:pPr>
    </w:p>
    <w:tbl>
      <w:tblPr>
        <w:tblStyle w:val="ac"/>
        <w:tblW w:w="995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614"/>
        <w:gridCol w:w="3551"/>
        <w:gridCol w:w="2792"/>
      </w:tblGrid>
      <w:tr w:rsidR="007650EE">
        <w:trPr>
          <w:trHeight w:val="220"/>
        </w:trPr>
        <w:tc>
          <w:tcPr>
            <w:tcW w:w="3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7650EE">
        <w:trPr>
          <w:trHeight w:val="10920"/>
        </w:trPr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caso práctico  de  servicio de alimentos y bebidas, elaborará un informe que incluya: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Objetivo de la supervisión.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Las fases de la supervisión del servicio.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Herramientas de supervisión.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Resultados de la supervisión del proceso.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Conclusiones.</w:t>
            </w:r>
          </w:p>
        </w:tc>
        <w:tc>
          <w:tcPr>
            <w:tcW w:w="3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los conceptos de dirección y supervisión.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Identificar las herramientas y las fases de supervisión.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el procedimiento de elaboración de instrumentos de supervisión.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</w:tc>
      </w:tr>
    </w:tbl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ADMINISTRACIÓN DE ALIMENTOS Y BEBIDAS</w:t>
      </w:r>
    </w:p>
    <w:p w:rsidR="007650EE" w:rsidRDefault="007650EE">
      <w:pPr>
        <w:jc w:val="center"/>
        <w:rPr>
          <w:rFonts w:ascii="Arial" w:eastAsia="Arial" w:hAnsi="Arial" w:cs="Arial"/>
          <w:i/>
        </w:rPr>
      </w:pPr>
    </w:p>
    <w:p w:rsidR="007650EE" w:rsidRDefault="00ED5034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:rsidR="007650EE" w:rsidRDefault="007650EE">
      <w:pPr>
        <w:jc w:val="center"/>
        <w:rPr>
          <w:rFonts w:ascii="Arial" w:eastAsia="Arial" w:hAnsi="Arial" w:cs="Arial"/>
        </w:rPr>
      </w:pPr>
    </w:p>
    <w:tbl>
      <w:tblPr>
        <w:tblStyle w:val="ad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7650EE">
        <w:trPr>
          <w:trHeight w:val="400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7650EE">
        <w:trPr>
          <w:trHeight w:val="8920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Trabajos de Investigación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Estudio de casos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Juego de roles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</w:tc>
      </w:tr>
    </w:tbl>
    <w:p w:rsidR="007650EE" w:rsidRDefault="007650EE">
      <w:pPr>
        <w:jc w:val="center"/>
        <w:rPr>
          <w:rFonts w:ascii="Arial" w:eastAsia="Arial" w:hAnsi="Arial" w:cs="Arial"/>
          <w:i/>
        </w:rPr>
      </w:pPr>
    </w:p>
    <w:p w:rsidR="007650EE" w:rsidRDefault="00ED5034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:rsidR="007650EE" w:rsidRDefault="007650EE">
      <w:pPr>
        <w:jc w:val="center"/>
        <w:rPr>
          <w:rFonts w:ascii="Arial" w:eastAsia="Arial" w:hAnsi="Arial" w:cs="Arial"/>
          <w:i/>
        </w:rPr>
      </w:pPr>
    </w:p>
    <w:tbl>
      <w:tblPr>
        <w:tblStyle w:val="ae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7650EE">
        <w:trPr>
          <w:trHeight w:val="540"/>
        </w:trPr>
        <w:tc>
          <w:tcPr>
            <w:tcW w:w="3269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694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2999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7650EE">
        <w:trPr>
          <w:trHeight w:val="720"/>
        </w:trPr>
        <w:tc>
          <w:tcPr>
            <w:tcW w:w="3269" w:type="dxa"/>
            <w:shd w:val="clear" w:color="auto" w:fill="auto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694" w:type="dxa"/>
            <w:shd w:val="clear" w:color="auto" w:fill="auto"/>
          </w:tcPr>
          <w:p w:rsidR="007650EE" w:rsidRDefault="007650EE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999" w:type="dxa"/>
            <w:shd w:val="clear" w:color="auto" w:fill="auto"/>
          </w:tcPr>
          <w:p w:rsidR="007650EE" w:rsidRDefault="007650EE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:rsidR="007650EE" w:rsidRDefault="007650EE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 xml:space="preserve">ADMINISTRACIÓN DE ALIMENTOS Y BEBIDAS </w:t>
      </w:r>
    </w:p>
    <w:p w:rsidR="007650EE" w:rsidRDefault="007650EE">
      <w:pPr>
        <w:tabs>
          <w:tab w:val="center" w:pos="4986"/>
          <w:tab w:val="left" w:pos="7093"/>
        </w:tabs>
        <w:rPr>
          <w:rFonts w:ascii="Arial" w:eastAsia="Arial" w:hAnsi="Arial" w:cs="Arial"/>
          <w:b/>
          <w:sz w:val="26"/>
          <w:szCs w:val="26"/>
        </w:rPr>
      </w:pPr>
    </w:p>
    <w:p w:rsidR="007650EE" w:rsidRDefault="00ED5034">
      <w:pPr>
        <w:tabs>
          <w:tab w:val="center" w:pos="4986"/>
          <w:tab w:val="left" w:pos="7093"/>
        </w:tabs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UNIDADES DE APRENDIZAJE</w:t>
      </w:r>
    </w:p>
    <w:p w:rsidR="007650EE" w:rsidRDefault="007650EE">
      <w:pPr>
        <w:pStyle w:val="Ttulo1"/>
        <w:jc w:val="left"/>
      </w:pPr>
    </w:p>
    <w:tbl>
      <w:tblPr>
        <w:tblStyle w:val="af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7236"/>
      </w:tblGrid>
      <w:tr w:rsidR="007650EE">
        <w:tc>
          <w:tcPr>
            <w:tcW w:w="2726" w:type="dxa"/>
            <w:vAlign w:val="center"/>
          </w:tcPr>
          <w:p w:rsidR="007650EE" w:rsidRDefault="00ED5034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36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IV. Control en establecimientos de alimentos y bebidas.</w:t>
            </w:r>
          </w:p>
        </w:tc>
      </w:tr>
      <w:tr w:rsidR="007650EE">
        <w:tc>
          <w:tcPr>
            <w:tcW w:w="2726" w:type="dxa"/>
            <w:vAlign w:val="center"/>
          </w:tcPr>
          <w:p w:rsidR="007650EE" w:rsidRDefault="00ED5034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36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7650EE">
        <w:tc>
          <w:tcPr>
            <w:tcW w:w="2726" w:type="dxa"/>
            <w:vAlign w:val="center"/>
          </w:tcPr>
          <w:p w:rsidR="007650EE" w:rsidRDefault="00ED5034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36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7650EE">
        <w:tc>
          <w:tcPr>
            <w:tcW w:w="2726" w:type="dxa"/>
            <w:vAlign w:val="center"/>
          </w:tcPr>
          <w:p w:rsidR="007650EE" w:rsidRDefault="00ED5034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36" w:type="dxa"/>
            <w:vAlign w:val="center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25</w:t>
            </w:r>
          </w:p>
        </w:tc>
      </w:tr>
      <w:tr w:rsidR="007650EE">
        <w:tc>
          <w:tcPr>
            <w:tcW w:w="2726" w:type="dxa"/>
            <w:vAlign w:val="center"/>
          </w:tcPr>
          <w:p w:rsidR="007650EE" w:rsidRDefault="00ED5034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36" w:type="dxa"/>
            <w:vAlign w:val="center"/>
          </w:tcPr>
          <w:p w:rsidR="007650EE" w:rsidRDefault="00ED503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controlará el área de alimentos y bebidas para contribuir a la optimización de recursos.</w:t>
            </w:r>
          </w:p>
        </w:tc>
      </w:tr>
    </w:tbl>
    <w:p w:rsidR="007650EE" w:rsidRDefault="007650EE">
      <w:pPr>
        <w:rPr>
          <w:rFonts w:ascii="Arial" w:eastAsia="Arial" w:hAnsi="Arial" w:cs="Arial"/>
        </w:rPr>
      </w:pPr>
    </w:p>
    <w:p w:rsidR="007650EE" w:rsidRDefault="007650EE">
      <w:pPr>
        <w:rPr>
          <w:rFonts w:ascii="Arial" w:eastAsia="Arial" w:hAnsi="Arial" w:cs="Arial"/>
        </w:rPr>
      </w:pPr>
    </w:p>
    <w:tbl>
      <w:tblPr>
        <w:tblStyle w:val="af0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24"/>
        <w:gridCol w:w="2933"/>
        <w:gridCol w:w="2933"/>
        <w:gridCol w:w="2072"/>
      </w:tblGrid>
      <w:tr w:rsidR="007650EE">
        <w:trPr>
          <w:trHeight w:val="720"/>
        </w:trPr>
        <w:tc>
          <w:tcPr>
            <w:tcW w:w="2024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933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933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072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7650EE">
        <w:trPr>
          <w:trHeight w:val="720"/>
        </w:trPr>
        <w:tc>
          <w:tcPr>
            <w:tcW w:w="2024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Fundamentos de control.</w:t>
            </w:r>
          </w:p>
        </w:tc>
        <w:tc>
          <w:tcPr>
            <w:tcW w:w="2933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Definir el concepto de control. 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las características del control en los establecimientos de alimentos y bebidas.</w:t>
            </w:r>
          </w:p>
        </w:tc>
        <w:tc>
          <w:tcPr>
            <w:tcW w:w="2933" w:type="dxa"/>
            <w:shd w:val="clear" w:color="auto" w:fill="auto"/>
          </w:tcPr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2072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Ética laboral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Honestidad 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Puntualidad 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Autodominio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Organizado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Innovador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</w:tc>
      </w:tr>
      <w:tr w:rsidR="007650EE">
        <w:trPr>
          <w:trHeight w:val="720"/>
        </w:trPr>
        <w:tc>
          <w:tcPr>
            <w:tcW w:w="2024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Herramientas y fases del control.</w:t>
            </w:r>
          </w:p>
        </w:tc>
        <w:tc>
          <w:tcPr>
            <w:tcW w:w="2933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las herramientas de control. 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las fases del control en la operación los establecimientos de alimentos y bebidas: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Procedimientos de las fases de control.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Estándares de producción y servicio.</w:t>
            </w:r>
            <w:r>
              <w:rPr>
                <w:rFonts w:ascii="Arial" w:eastAsia="Arial" w:hAnsi="Arial" w:cs="Arial"/>
              </w:rPr>
              <w:br/>
            </w:r>
          </w:p>
        </w:tc>
        <w:tc>
          <w:tcPr>
            <w:tcW w:w="2933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las herramientas de control en establecimientos de alimentos y bebidas.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estándares de procesos de producción y servicio de alimentos y bebidas.</w:t>
            </w:r>
          </w:p>
        </w:tc>
        <w:tc>
          <w:tcPr>
            <w:tcW w:w="2072" w:type="dxa"/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Ética laboral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Honestidad 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Puntualidad 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Autodominio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Organizado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Innovador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Proactivo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Sistemático </w:t>
            </w:r>
          </w:p>
        </w:tc>
      </w:tr>
    </w:tbl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ED5034">
      <w:pPr>
        <w:rPr>
          <w:rFonts w:ascii="Arial" w:eastAsia="Arial" w:hAnsi="Arial" w:cs="Arial"/>
        </w:rPr>
      </w:pPr>
      <w:r>
        <w:br w:type="page"/>
      </w:r>
    </w:p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ADMINISTRACIÓN DE ALIMENTOS Y BEBIDAS</w:t>
      </w:r>
    </w:p>
    <w:p w:rsidR="007650EE" w:rsidRDefault="007650EE">
      <w:pPr>
        <w:pStyle w:val="Ttulo1"/>
        <w:tabs>
          <w:tab w:val="left" w:pos="3869"/>
        </w:tabs>
        <w:jc w:val="left"/>
        <w:rPr>
          <w:sz w:val="26"/>
          <w:szCs w:val="26"/>
        </w:rPr>
      </w:pPr>
    </w:p>
    <w:p w:rsidR="007650EE" w:rsidRDefault="00ED5034">
      <w:pPr>
        <w:tabs>
          <w:tab w:val="left" w:pos="3288"/>
          <w:tab w:val="center" w:pos="4986"/>
        </w:tabs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DE EVALUACIÓN</w:t>
      </w:r>
    </w:p>
    <w:p w:rsidR="007650EE" w:rsidRDefault="007650EE">
      <w:pPr>
        <w:tabs>
          <w:tab w:val="left" w:pos="3288"/>
          <w:tab w:val="center" w:pos="4986"/>
        </w:tabs>
        <w:rPr>
          <w:rFonts w:ascii="Arial" w:eastAsia="Arial" w:hAnsi="Arial" w:cs="Arial"/>
          <w:i/>
        </w:rPr>
      </w:pPr>
    </w:p>
    <w:tbl>
      <w:tblPr>
        <w:tblStyle w:val="af1"/>
        <w:tblW w:w="984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10"/>
        <w:gridCol w:w="3698"/>
        <w:gridCol w:w="2932"/>
      </w:tblGrid>
      <w:tr w:rsidR="007650EE">
        <w:trPr>
          <w:trHeight w:val="220"/>
        </w:trPr>
        <w:tc>
          <w:tcPr>
            <w:tcW w:w="32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7650EE">
        <w:trPr>
          <w:trHeight w:val="1046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caso práctico de producción y servicio de alimentos y bebidas, elaborará un reporte que incluya: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Herramientas de control.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Estándares de procesos de producción y servicio.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 Observaciones.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Propuestas de mejora.</w:t>
            </w:r>
          </w:p>
        </w:tc>
        <w:tc>
          <w:tcPr>
            <w:tcW w:w="3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el concepto de control.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Analizar la importancia del control de los procesos en los establecimientos de alimentos y bebidas.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Identificar las herramientas de control.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Analizar los estándares de procesos de producción y servicio.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 práctico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ED5034" w:rsidP="00A37E2F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ADMINISTRACIÓN DE ALIMENTOS Y BEBIDAS</w:t>
      </w:r>
    </w:p>
    <w:p w:rsidR="007650EE" w:rsidRDefault="007650EE">
      <w:pPr>
        <w:rPr>
          <w:rFonts w:ascii="Arial" w:eastAsia="Arial" w:hAnsi="Arial" w:cs="Arial"/>
          <w:b/>
          <w:sz w:val="26"/>
          <w:szCs w:val="26"/>
        </w:rPr>
      </w:pPr>
    </w:p>
    <w:p w:rsidR="007650EE" w:rsidRDefault="00ED5034">
      <w:pPr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ENSEÑANZA APRENDIZAJE</w:t>
      </w:r>
    </w:p>
    <w:p w:rsidR="007650EE" w:rsidRDefault="007650EE">
      <w:pPr>
        <w:jc w:val="center"/>
        <w:rPr>
          <w:rFonts w:ascii="Arial" w:eastAsia="Arial" w:hAnsi="Arial" w:cs="Arial"/>
        </w:rPr>
      </w:pPr>
    </w:p>
    <w:tbl>
      <w:tblPr>
        <w:tblStyle w:val="af2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7650EE">
        <w:trPr>
          <w:trHeight w:val="400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7650EE">
        <w:trPr>
          <w:trHeight w:val="10900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Solución de problemas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Análisis de casos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</w:t>
            </w:r>
          </w:p>
        </w:tc>
      </w:tr>
    </w:tbl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7650EE">
      <w:pPr>
        <w:jc w:val="center"/>
        <w:rPr>
          <w:rFonts w:ascii="Arial" w:eastAsia="Arial" w:hAnsi="Arial" w:cs="Arial"/>
        </w:rPr>
      </w:pPr>
    </w:p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ADMINISTRACIÓN DE ALIMENTOS Y BEBIDAS</w:t>
      </w:r>
    </w:p>
    <w:p w:rsidR="007650EE" w:rsidRDefault="007650EE">
      <w:pPr>
        <w:jc w:val="center"/>
        <w:rPr>
          <w:rFonts w:ascii="Arial" w:eastAsia="Arial" w:hAnsi="Arial" w:cs="Arial"/>
          <w:i/>
        </w:rPr>
      </w:pPr>
    </w:p>
    <w:p w:rsidR="007650EE" w:rsidRDefault="00ED5034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:rsidR="007650EE" w:rsidRDefault="007650EE">
      <w:pPr>
        <w:jc w:val="center"/>
        <w:rPr>
          <w:rFonts w:ascii="Arial" w:eastAsia="Arial" w:hAnsi="Arial" w:cs="Arial"/>
          <w:b/>
        </w:rPr>
      </w:pPr>
    </w:p>
    <w:tbl>
      <w:tblPr>
        <w:tblStyle w:val="af3"/>
        <w:tblW w:w="996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4"/>
        <w:gridCol w:w="5358"/>
      </w:tblGrid>
      <w:tr w:rsidR="007650EE">
        <w:trPr>
          <w:trHeight w:val="50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7650EE">
        <w:trPr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Planear la operación de un área de preparación de alimentos y bebidas considerando los tiempos y movimientos, la oferta </w:t>
            </w:r>
            <w:r w:rsidR="00D64A6C">
              <w:rPr>
                <w:rFonts w:ascii="Arial" w:eastAsia="Arial" w:hAnsi="Arial" w:cs="Arial"/>
              </w:rPr>
              <w:t>y demanda</w:t>
            </w:r>
            <w:r>
              <w:rPr>
                <w:rFonts w:ascii="Arial" w:eastAsia="Arial" w:hAnsi="Arial" w:cs="Arial"/>
              </w:rPr>
              <w:t>, los recursos disponibles, técnicas de planeación y las políticas de la organización</w:t>
            </w:r>
            <w:r w:rsidR="00D64A6C">
              <w:rPr>
                <w:rFonts w:ascii="Arial" w:eastAsia="Arial" w:hAnsi="Arial" w:cs="Arial"/>
              </w:rPr>
              <w:t>, para</w:t>
            </w:r>
            <w:r>
              <w:rPr>
                <w:rFonts w:ascii="Arial" w:eastAsia="Arial" w:hAnsi="Arial" w:cs="Arial"/>
              </w:rPr>
              <w:t xml:space="preserve"> cumplir las metas y optimizar los recursos.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 un plan de trabajo acorde a las características de operación y políticas de la organización: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Menú a preparar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 de servicio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Número de comensales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Requisiciones de insumos: materia prima, equipo, mobiliario y utensilios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Requisiciones de personal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Cronograma de actividades con los tiempos y responsables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Roles de personal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Formatos de control: requisiciones y de stocks de cocina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 estándar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Presupuesto de operación del área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Indicadores de desempeño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</w:tr>
      <w:tr w:rsidR="007650EE">
        <w:trPr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Supervisar</w:t>
            </w:r>
            <w:r>
              <w:rPr>
                <w:rFonts w:ascii="Arial" w:eastAsia="Arial" w:hAnsi="Arial" w:cs="Arial"/>
              </w:rPr>
              <w:tab/>
              <w:t xml:space="preserve">la operación de un área de preparación de alimentos y bebidas </w:t>
            </w:r>
            <w:r>
              <w:rPr>
                <w:rFonts w:ascii="Arial" w:eastAsia="Arial" w:hAnsi="Arial" w:cs="Arial"/>
              </w:rPr>
              <w:tab/>
              <w:t>a través de herramientas de supervisión y los estándares de calidad</w:t>
            </w:r>
            <w:r w:rsidR="00D64A6C">
              <w:rPr>
                <w:rFonts w:ascii="Arial" w:eastAsia="Arial" w:hAnsi="Arial" w:cs="Arial"/>
              </w:rPr>
              <w:t>, para</w:t>
            </w:r>
            <w:r>
              <w:rPr>
                <w:rFonts w:ascii="Arial" w:eastAsia="Arial" w:hAnsi="Arial" w:cs="Arial"/>
              </w:rPr>
              <w:t xml:space="preserve"> cumplir con la planeación establecida y contribuir a la rentabilidad de la organización.</w:t>
            </w:r>
            <w:r>
              <w:rPr>
                <w:rFonts w:ascii="Arial" w:eastAsia="Arial" w:hAnsi="Arial" w:cs="Arial"/>
              </w:rPr>
              <w:tab/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un reporte de supervisión de la operación del área de alimentos y bebidas que incluya: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instrumentos de supervisión: guía de observación, bitácoras, formatos de supervisión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verificación de la planeación de la operación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resultados de la supervisión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propuestas de corrección y de mejora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</w:tr>
      <w:tr w:rsidR="007650EE">
        <w:trPr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Verificar el manejo </w:t>
            </w:r>
            <w:r w:rsidR="00A37E2F">
              <w:rPr>
                <w:rFonts w:ascii="Arial" w:eastAsia="Arial" w:hAnsi="Arial" w:cs="Arial"/>
              </w:rPr>
              <w:t>higiénico de</w:t>
            </w:r>
            <w:r>
              <w:rPr>
                <w:rFonts w:ascii="Arial" w:eastAsia="Arial" w:hAnsi="Arial" w:cs="Arial"/>
              </w:rPr>
              <w:t xml:space="preserve"> alimentos y bebidas considerando la normatividad aplicable, procedimientos de auditoría y el tipo de establecimiento, para garantizar la </w:t>
            </w:r>
            <w:bookmarkStart w:id="0" w:name="_GoBack"/>
            <w:bookmarkEnd w:id="0"/>
            <w:r w:rsidR="00A37E2F">
              <w:rPr>
                <w:rFonts w:ascii="Arial" w:eastAsia="Arial" w:hAnsi="Arial" w:cs="Arial"/>
              </w:rPr>
              <w:t>inocuidad y</w:t>
            </w:r>
            <w:r>
              <w:rPr>
                <w:rFonts w:ascii="Arial" w:eastAsia="Arial" w:hAnsi="Arial" w:cs="Arial"/>
              </w:rPr>
              <w:t xml:space="preserve"> seguridad de los alimentos y bebidas.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Realiza una verificación y elabora un reporte del manejo higiénico de alimentos y bebidas que contenga: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Áreas verificadas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Personal involucrado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- Normas de referencia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Procesos de las áreas verificadas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Evidencias: bitácoras, registros de control de temperatura, entradas y salidas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Hallazgos 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Resultados</w:t>
            </w:r>
          </w:p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Recomendaciones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</w:tr>
    </w:tbl>
    <w:p w:rsidR="007650EE" w:rsidRDefault="00ED5034">
      <w:pPr>
        <w:jc w:val="center"/>
        <w:rPr>
          <w:rFonts w:ascii="Arial" w:eastAsia="Arial" w:hAnsi="Arial" w:cs="Arial"/>
          <w:b/>
          <w:sz w:val="26"/>
          <w:szCs w:val="26"/>
        </w:rPr>
      </w:pPr>
      <w:bookmarkStart w:id="1" w:name="_gjdgxs" w:colFirst="0" w:colLast="0"/>
      <w:bookmarkEnd w:id="1"/>
      <w:r>
        <w:br w:type="page"/>
      </w:r>
      <w:r>
        <w:rPr>
          <w:rFonts w:ascii="Arial" w:eastAsia="Arial" w:hAnsi="Arial" w:cs="Arial"/>
          <w:i/>
        </w:rPr>
        <w:lastRenderedPageBreak/>
        <w:t xml:space="preserve"> </w:t>
      </w:r>
      <w:r>
        <w:rPr>
          <w:rFonts w:ascii="Arial" w:eastAsia="Arial" w:hAnsi="Arial" w:cs="Arial"/>
          <w:b/>
          <w:sz w:val="26"/>
          <w:szCs w:val="26"/>
        </w:rPr>
        <w:t>ADMINISTRACIÓN DE ALIMENTOS Y BEBIDAS I</w:t>
      </w:r>
    </w:p>
    <w:p w:rsidR="007650EE" w:rsidRDefault="007650EE">
      <w:pPr>
        <w:jc w:val="center"/>
        <w:rPr>
          <w:rFonts w:ascii="Arial" w:eastAsia="Arial" w:hAnsi="Arial" w:cs="Arial"/>
          <w:i/>
        </w:rPr>
      </w:pPr>
    </w:p>
    <w:p w:rsidR="007650EE" w:rsidRDefault="00ED5034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FUENTES BIBLIOGRÁFICAS</w:t>
      </w:r>
    </w:p>
    <w:p w:rsidR="007650EE" w:rsidRDefault="007650EE">
      <w:pPr>
        <w:rPr>
          <w:rFonts w:ascii="Arial" w:eastAsia="Arial" w:hAnsi="Arial" w:cs="Arial"/>
        </w:rPr>
      </w:pPr>
    </w:p>
    <w:tbl>
      <w:tblPr>
        <w:tblStyle w:val="af4"/>
        <w:tblW w:w="98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109"/>
        <w:gridCol w:w="2772"/>
        <w:gridCol w:w="1248"/>
        <w:gridCol w:w="1246"/>
        <w:gridCol w:w="1526"/>
      </w:tblGrid>
      <w:tr w:rsidR="007650EE">
        <w:trPr>
          <w:trHeight w:val="540"/>
        </w:trPr>
        <w:tc>
          <w:tcPr>
            <w:tcW w:w="1908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109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772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248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46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526" w:type="dxa"/>
            <w:shd w:val="clear" w:color="auto" w:fill="D9D9D9"/>
            <w:vAlign w:val="center"/>
          </w:tcPr>
          <w:p w:rsidR="007650EE" w:rsidRDefault="00ED5034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7650EE">
        <w:tc>
          <w:tcPr>
            <w:tcW w:w="1908" w:type="dxa"/>
          </w:tcPr>
          <w:p w:rsidR="007650EE" w:rsidRDefault="00ED5034">
            <w:pPr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Durán García, Carlos</w:t>
            </w:r>
          </w:p>
        </w:tc>
        <w:tc>
          <w:tcPr>
            <w:tcW w:w="1109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(2014)</w:t>
            </w:r>
          </w:p>
        </w:tc>
        <w:tc>
          <w:tcPr>
            <w:tcW w:w="2772" w:type="dxa"/>
          </w:tcPr>
          <w:p w:rsidR="007650EE" w:rsidRDefault="00ED5034">
            <w:pPr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El restaurante como empresa</w:t>
            </w:r>
          </w:p>
          <w:p w:rsidR="007650EE" w:rsidRDefault="007650EE">
            <w:pPr>
              <w:rPr>
                <w:rFonts w:ascii="Arial" w:eastAsia="Arial" w:hAnsi="Arial" w:cs="Arial"/>
                <w:i/>
                <w:smallCaps/>
                <w:color w:val="000000"/>
              </w:rPr>
            </w:pPr>
          </w:p>
        </w:tc>
        <w:tc>
          <w:tcPr>
            <w:tcW w:w="1248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 D.F.</w:t>
            </w:r>
          </w:p>
        </w:tc>
        <w:tc>
          <w:tcPr>
            <w:tcW w:w="1246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</w:t>
            </w:r>
          </w:p>
        </w:tc>
        <w:tc>
          <w:tcPr>
            <w:tcW w:w="1526" w:type="dxa"/>
          </w:tcPr>
          <w:p w:rsidR="007650EE" w:rsidRDefault="00ED5034">
            <w:pPr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Trillas</w:t>
            </w:r>
          </w:p>
        </w:tc>
      </w:tr>
      <w:tr w:rsidR="007650EE">
        <w:tc>
          <w:tcPr>
            <w:tcW w:w="1908" w:type="dxa"/>
          </w:tcPr>
          <w:p w:rsidR="007650EE" w:rsidRDefault="00ED5034">
            <w:pPr>
              <w:widowControl w:val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Yosvanys</w:t>
            </w:r>
            <w:proofErr w:type="spellEnd"/>
            <w:r>
              <w:rPr>
                <w:rFonts w:ascii="Arial" w:eastAsia="Arial" w:hAnsi="Arial" w:cs="Arial"/>
              </w:rPr>
              <w:t xml:space="preserve"> Guerra</w:t>
            </w:r>
          </w:p>
          <w:p w:rsidR="007650EE" w:rsidRDefault="007650EE">
            <w:pPr>
              <w:rPr>
                <w:rFonts w:ascii="Arial" w:eastAsia="Arial" w:hAnsi="Arial" w:cs="Arial"/>
              </w:rPr>
            </w:pPr>
          </w:p>
        </w:tc>
        <w:tc>
          <w:tcPr>
            <w:tcW w:w="1109" w:type="dxa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772" w:type="dxa"/>
          </w:tcPr>
          <w:p w:rsidR="007650EE" w:rsidRDefault="00ED5034">
            <w:pPr>
              <w:widowControl w:val="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Administración de Restaurantes </w:t>
            </w:r>
          </w:p>
        </w:tc>
        <w:tc>
          <w:tcPr>
            <w:tcW w:w="1248" w:type="dxa"/>
          </w:tcPr>
          <w:p w:rsidR="007650EE" w:rsidRDefault="00ED5034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Scotts</w:t>
            </w:r>
            <w:proofErr w:type="spellEnd"/>
            <w:r>
              <w:rPr>
                <w:rFonts w:ascii="Arial" w:eastAsia="Arial" w:hAnsi="Arial" w:cs="Arial"/>
              </w:rPr>
              <w:t xml:space="preserve"> Valley </w:t>
            </w:r>
          </w:p>
        </w:tc>
        <w:tc>
          <w:tcPr>
            <w:tcW w:w="1246" w:type="dxa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USA </w:t>
            </w:r>
          </w:p>
        </w:tc>
        <w:tc>
          <w:tcPr>
            <w:tcW w:w="1526" w:type="dxa"/>
          </w:tcPr>
          <w:p w:rsidR="007650EE" w:rsidRDefault="00ED5034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>Createspace</w:t>
            </w:r>
            <w:proofErr w:type="spellEnd"/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>Independent</w:t>
            </w:r>
            <w:proofErr w:type="spellEnd"/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 xml:space="preserve"> Publishing </w:t>
            </w:r>
            <w:proofErr w:type="spellStart"/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>Platform</w:t>
            </w:r>
            <w:proofErr w:type="spellEnd"/>
          </w:p>
        </w:tc>
      </w:tr>
      <w:tr w:rsidR="007650EE">
        <w:tc>
          <w:tcPr>
            <w:tcW w:w="1908" w:type="dxa"/>
          </w:tcPr>
          <w:p w:rsidR="007650EE" w:rsidRDefault="00ED5034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Yosvany</w:t>
            </w:r>
            <w:proofErr w:type="spellEnd"/>
            <w:r>
              <w:rPr>
                <w:rFonts w:ascii="Arial" w:eastAsia="Arial" w:hAnsi="Arial" w:cs="Arial"/>
              </w:rPr>
              <w:t xml:space="preserve"> Guerra </w:t>
            </w:r>
          </w:p>
        </w:tc>
        <w:tc>
          <w:tcPr>
            <w:tcW w:w="1109" w:type="dxa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772" w:type="dxa"/>
          </w:tcPr>
          <w:p w:rsidR="007650EE" w:rsidRDefault="00ED5034">
            <w:pPr>
              <w:widowControl w:val="0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 xml:space="preserve">Toma Decisiones en Restaurantes </w:t>
            </w:r>
          </w:p>
          <w:p w:rsidR="007650EE" w:rsidRDefault="007650EE">
            <w:pPr>
              <w:widowControl w:val="0"/>
              <w:rPr>
                <w:rFonts w:ascii="Arial" w:eastAsia="Arial" w:hAnsi="Arial" w:cs="Arial"/>
                <w:i/>
              </w:rPr>
            </w:pPr>
          </w:p>
        </w:tc>
        <w:tc>
          <w:tcPr>
            <w:tcW w:w="1248" w:type="dxa"/>
          </w:tcPr>
          <w:p w:rsidR="007650EE" w:rsidRDefault="00ED5034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Scotts</w:t>
            </w:r>
            <w:proofErr w:type="spellEnd"/>
            <w:r>
              <w:rPr>
                <w:rFonts w:ascii="Arial" w:eastAsia="Arial" w:hAnsi="Arial" w:cs="Arial"/>
              </w:rPr>
              <w:t xml:space="preserve"> Valley </w:t>
            </w:r>
          </w:p>
        </w:tc>
        <w:tc>
          <w:tcPr>
            <w:tcW w:w="1246" w:type="dxa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USA </w:t>
            </w:r>
          </w:p>
        </w:tc>
        <w:tc>
          <w:tcPr>
            <w:tcW w:w="1526" w:type="dxa"/>
          </w:tcPr>
          <w:p w:rsidR="007650EE" w:rsidRDefault="00ED5034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>Createspace</w:t>
            </w:r>
            <w:proofErr w:type="spellEnd"/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>Independent</w:t>
            </w:r>
            <w:proofErr w:type="spellEnd"/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 xml:space="preserve"> Publishing </w:t>
            </w:r>
            <w:proofErr w:type="spellStart"/>
            <w:r>
              <w:rPr>
                <w:rFonts w:ascii="Verdana" w:eastAsia="Verdana" w:hAnsi="Verdana" w:cs="Verdana"/>
                <w:color w:val="333333"/>
                <w:sz w:val="20"/>
                <w:szCs w:val="20"/>
                <w:highlight w:val="white"/>
              </w:rPr>
              <w:t>Platform</w:t>
            </w:r>
            <w:proofErr w:type="spellEnd"/>
          </w:p>
        </w:tc>
      </w:tr>
      <w:tr w:rsidR="007650EE">
        <w:tc>
          <w:tcPr>
            <w:tcW w:w="1908" w:type="dxa"/>
          </w:tcPr>
          <w:p w:rsidR="007650EE" w:rsidRDefault="00ED5034">
            <w:pPr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Lara Martínez, Jorge</w:t>
            </w:r>
          </w:p>
        </w:tc>
        <w:tc>
          <w:tcPr>
            <w:tcW w:w="1109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(2015)</w:t>
            </w:r>
          </w:p>
        </w:tc>
        <w:tc>
          <w:tcPr>
            <w:tcW w:w="2772" w:type="dxa"/>
          </w:tcPr>
          <w:p w:rsidR="007650EE" w:rsidRDefault="00ED5034">
            <w:pPr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Dirección de Alimentos y Bebidas en Hoteles I</w:t>
            </w:r>
          </w:p>
          <w:p w:rsidR="007650EE" w:rsidRDefault="007650EE">
            <w:pPr>
              <w:rPr>
                <w:rFonts w:ascii="Arial" w:eastAsia="Arial" w:hAnsi="Arial" w:cs="Arial"/>
                <w:i/>
                <w:color w:val="000000"/>
              </w:rPr>
            </w:pPr>
          </w:p>
        </w:tc>
        <w:tc>
          <w:tcPr>
            <w:tcW w:w="1248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Guadalajara</w:t>
            </w:r>
          </w:p>
        </w:tc>
        <w:tc>
          <w:tcPr>
            <w:tcW w:w="1246" w:type="dxa"/>
          </w:tcPr>
          <w:p w:rsidR="007650EE" w:rsidRDefault="00ED5034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México</w:t>
            </w:r>
          </w:p>
        </w:tc>
        <w:tc>
          <w:tcPr>
            <w:tcW w:w="1526" w:type="dxa"/>
          </w:tcPr>
          <w:p w:rsidR="007650EE" w:rsidRDefault="00ED5034">
            <w:pPr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Limusa</w:t>
            </w:r>
            <w:proofErr w:type="spellEnd"/>
          </w:p>
        </w:tc>
      </w:tr>
      <w:tr w:rsidR="007650EE">
        <w:tc>
          <w:tcPr>
            <w:tcW w:w="1908" w:type="dxa"/>
          </w:tcPr>
          <w:p w:rsidR="007650EE" w:rsidRDefault="00ED5034">
            <w:pPr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Franco López, Armando</w:t>
            </w:r>
          </w:p>
        </w:tc>
        <w:tc>
          <w:tcPr>
            <w:tcW w:w="1109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(2004)</w:t>
            </w:r>
          </w:p>
        </w:tc>
        <w:tc>
          <w:tcPr>
            <w:tcW w:w="2772" w:type="dxa"/>
          </w:tcPr>
          <w:p w:rsidR="007650EE" w:rsidRDefault="00ED5034">
            <w:pPr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</w:rPr>
              <w:t>Administración de la Empresa Restaurantera.</w:t>
            </w:r>
          </w:p>
          <w:p w:rsidR="007650EE" w:rsidRDefault="007650EE">
            <w:pPr>
              <w:rPr>
                <w:rFonts w:ascii="Arial" w:eastAsia="Arial" w:hAnsi="Arial" w:cs="Arial"/>
                <w:i/>
                <w:smallCaps/>
                <w:color w:val="000000"/>
              </w:rPr>
            </w:pPr>
          </w:p>
        </w:tc>
        <w:tc>
          <w:tcPr>
            <w:tcW w:w="1248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 D.F.</w:t>
            </w:r>
          </w:p>
        </w:tc>
        <w:tc>
          <w:tcPr>
            <w:tcW w:w="1246" w:type="dxa"/>
          </w:tcPr>
          <w:p w:rsidR="007650EE" w:rsidRDefault="00ED5034">
            <w:pPr>
              <w:jc w:val="center"/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México</w:t>
            </w:r>
          </w:p>
        </w:tc>
        <w:tc>
          <w:tcPr>
            <w:tcW w:w="1526" w:type="dxa"/>
          </w:tcPr>
          <w:p w:rsidR="007650EE" w:rsidRDefault="00ED5034">
            <w:pPr>
              <w:rPr>
                <w:rFonts w:ascii="Arial" w:eastAsia="Arial" w:hAnsi="Arial" w:cs="Arial"/>
                <w:smallCaps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Trillas</w:t>
            </w:r>
          </w:p>
        </w:tc>
      </w:tr>
    </w:tbl>
    <w:p w:rsidR="007650EE" w:rsidRDefault="007650EE">
      <w:pPr>
        <w:rPr>
          <w:rFonts w:ascii="Arial" w:eastAsia="Arial" w:hAnsi="Arial" w:cs="Arial"/>
        </w:rPr>
      </w:pPr>
    </w:p>
    <w:sectPr w:rsidR="007650EE">
      <w:footerReference w:type="default" r:id="rId9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E3D" w:rsidRDefault="00F74E3D">
      <w:r>
        <w:separator/>
      </w:r>
    </w:p>
  </w:endnote>
  <w:endnote w:type="continuationSeparator" w:id="0">
    <w:p w:rsidR="00F74E3D" w:rsidRDefault="00F7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A3F" w:rsidRDefault="00F61A3F"/>
  <w:p w:rsidR="00F61A3F" w:rsidRDefault="00F61A3F">
    <w:pPr>
      <w:jc w:val="right"/>
    </w:pPr>
  </w:p>
  <w:tbl>
    <w:tblPr>
      <w:tblStyle w:val="af5"/>
      <w:tblW w:w="996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F61A3F">
      <w:trPr>
        <w:trHeight w:val="420"/>
      </w:trPr>
      <w:tc>
        <w:tcPr>
          <w:tcW w:w="1186" w:type="dxa"/>
          <w:vAlign w:val="center"/>
        </w:tcPr>
        <w:p w:rsidR="00F61A3F" w:rsidRDefault="00F61A3F">
          <w:pPr>
            <w:rPr>
              <w:rFonts w:ascii="Arial" w:eastAsia="Arial" w:hAnsi="Arial" w:cs="Arial"/>
              <w:b/>
              <w:sz w:val="4"/>
              <w:szCs w:val="4"/>
            </w:rPr>
          </w:pPr>
          <w:bookmarkStart w:id="2" w:name="_30j0zll" w:colFirst="0" w:colLast="0"/>
          <w:bookmarkEnd w:id="2"/>
          <w:r>
            <w:rPr>
              <w:rFonts w:ascii="Arial" w:eastAsia="Arial" w:hAnsi="Arial" w:cs="Arial"/>
              <w:b/>
              <w:sz w:val="16"/>
              <w:szCs w:val="16"/>
            </w:rPr>
            <w:t>ELABORO:</w:t>
          </w:r>
        </w:p>
      </w:tc>
      <w:tc>
        <w:tcPr>
          <w:tcW w:w="3074" w:type="dxa"/>
          <w:shd w:val="clear" w:color="auto" w:fill="auto"/>
          <w:vAlign w:val="center"/>
        </w:tcPr>
        <w:p w:rsidR="00F61A3F" w:rsidRDefault="00F61A3F">
          <w:pPr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Directores de la Carrera de TSU en Gastronomía</w:t>
          </w:r>
        </w:p>
      </w:tc>
      <w:tc>
        <w:tcPr>
          <w:tcW w:w="1955" w:type="dxa"/>
          <w:vAlign w:val="center"/>
        </w:tcPr>
        <w:p w:rsidR="00F61A3F" w:rsidRDefault="00F61A3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791" w:type="dxa"/>
          <w:vAlign w:val="center"/>
        </w:tcPr>
        <w:p w:rsidR="00F61A3F" w:rsidRDefault="00F61A3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  Académica</w:t>
          </w:r>
        </w:p>
      </w:tc>
      <w:tc>
        <w:tcPr>
          <w:tcW w:w="956" w:type="dxa"/>
          <w:vMerge w:val="restart"/>
        </w:tcPr>
        <w:p w:rsidR="00F61A3F" w:rsidRDefault="00F61A3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MX"/>
            </w:rPr>
            <w:drawing>
              <wp:inline distT="0" distB="0" distL="0" distR="0">
                <wp:extent cx="476250" cy="46672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F61A3F">
      <w:trPr>
        <w:trHeight w:val="280"/>
      </w:trPr>
      <w:tc>
        <w:tcPr>
          <w:tcW w:w="1186" w:type="dxa"/>
          <w:vAlign w:val="center"/>
        </w:tcPr>
        <w:p w:rsidR="00F61A3F" w:rsidRDefault="00F61A3F">
          <w:pPr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074" w:type="dxa"/>
          <w:vAlign w:val="center"/>
        </w:tcPr>
        <w:p w:rsidR="00F61A3F" w:rsidRDefault="00F61A3F">
          <w:pPr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55" w:type="dxa"/>
          <w:vAlign w:val="center"/>
        </w:tcPr>
        <w:p w:rsidR="00F61A3F" w:rsidRDefault="00F61A3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791" w:type="dxa"/>
          <w:vAlign w:val="center"/>
        </w:tcPr>
        <w:p w:rsidR="00F61A3F" w:rsidRDefault="00F61A3F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2018</w:t>
          </w:r>
        </w:p>
      </w:tc>
      <w:tc>
        <w:tcPr>
          <w:tcW w:w="956" w:type="dxa"/>
          <w:vMerge/>
        </w:tcPr>
        <w:p w:rsidR="00F61A3F" w:rsidRDefault="00F61A3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:rsidR="00F61A3F" w:rsidRDefault="00F61A3F">
    <w:pPr>
      <w:jc w:val="right"/>
      <w:rPr>
        <w:rFonts w:ascii="Arial" w:eastAsia="Arial" w:hAnsi="Arial" w:cs="Arial"/>
        <w:b/>
        <w:sz w:val="16"/>
        <w:szCs w:val="16"/>
      </w:rPr>
    </w:pPr>
    <w:r>
      <w:rPr>
        <w:rFonts w:ascii="Arial" w:eastAsia="Arial" w:hAnsi="Arial" w:cs="Arial"/>
        <w:sz w:val="14"/>
        <w:szCs w:val="14"/>
      </w:rPr>
      <w:t>F-DA-01-TSU-05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E3D" w:rsidRDefault="00F74E3D">
      <w:r>
        <w:separator/>
      </w:r>
    </w:p>
  </w:footnote>
  <w:footnote w:type="continuationSeparator" w:id="0">
    <w:p w:rsidR="00F74E3D" w:rsidRDefault="00F74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064F4A"/>
    <w:multiLevelType w:val="multilevel"/>
    <w:tmpl w:val="F964F3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4E15"/>
    <w:multiLevelType w:val="multilevel"/>
    <w:tmpl w:val="A7D638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FF6B06"/>
    <w:multiLevelType w:val="multilevel"/>
    <w:tmpl w:val="135874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650EE"/>
    <w:rsid w:val="007650EE"/>
    <w:rsid w:val="00A37E2F"/>
    <w:rsid w:val="00D64A6C"/>
    <w:rsid w:val="00ED5034"/>
    <w:rsid w:val="00F61A3F"/>
    <w:rsid w:val="00F7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2DF905-4A27-4EE8-A076-73866818F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rFonts w:ascii="Arial" w:eastAsia="Arial" w:hAnsi="Arial" w:cs="Arial"/>
      <w:b/>
      <w:sz w:val="22"/>
      <w:szCs w:val="22"/>
    </w:rPr>
  </w:style>
  <w:style w:type="paragraph" w:styleId="Ttulo2">
    <w:name w:val="heading 2"/>
    <w:basedOn w:val="Normal"/>
    <w:next w:val="Normal"/>
    <w:pPr>
      <w:keepNext/>
      <w:spacing w:before="240" w:after="60"/>
      <w:ind w:left="-54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ind w:left="18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tulo4">
    <w:name w:val="heading 4"/>
    <w:basedOn w:val="Normal"/>
    <w:next w:val="Normal"/>
    <w:pPr>
      <w:keepNext/>
      <w:spacing w:before="240" w:after="60"/>
      <w:ind w:left="900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Ttulo5">
    <w:name w:val="heading 5"/>
    <w:basedOn w:val="Normal"/>
    <w:next w:val="Normal"/>
    <w:pPr>
      <w:spacing w:before="240" w:after="60"/>
      <w:ind w:left="162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Ttulo6">
    <w:name w:val="heading 6"/>
    <w:basedOn w:val="Normal"/>
    <w:next w:val="Normal"/>
    <w:pPr>
      <w:spacing w:before="240" w:after="60"/>
      <w:ind w:left="2340"/>
      <w:outlineLvl w:val="5"/>
    </w:pPr>
    <w:rPr>
      <w:rFonts w:ascii="Calibri" w:eastAsia="Calibri" w:hAnsi="Calibri" w:cs="Calibri"/>
      <w:b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2061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UTTT</Company>
  <LinksUpToDate>false</LinksUpToDate>
  <CharactersWithSpaces>13373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Procesos Industriales</cp:lastModifiedBy>
  <cp:revision>3</cp:revision>
  <dcterms:created xsi:type="dcterms:W3CDTF">2019-04-02T16:37:00Z</dcterms:created>
  <dcterms:modified xsi:type="dcterms:W3CDTF">2019-04-02T19:03:00Z</dcterms:modified>
</cp:coreProperties>
</file>